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155DC4D" w14:textId="77777777" w:rsidTr="00244135">
        <w:tc>
          <w:tcPr>
            <w:tcW w:w="4253" w:type="dxa"/>
            <w:gridSpan w:val="3"/>
          </w:tcPr>
          <w:p w14:paraId="4325331D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526A5D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6B42B4D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61509771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38EE03C9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1E14158E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615097712"/>
          <w:p w14:paraId="038BB2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2AA4CF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5F13A4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256B55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37810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0234058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3681E7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C66E6A0" w14:textId="77777777" w:rsidR="00EE7A67" w:rsidRPr="00DA19C5" w:rsidRDefault="00EE7A67" w:rsidP="006B6519">
            <w:pPr>
              <w:suppressAutoHyphens/>
            </w:pPr>
          </w:p>
        </w:tc>
      </w:tr>
      <w:permStart w:id="211176009" w:edGrp="everyone"/>
      <w:tr w:rsidR="00EE7A67" w:rsidRPr="00DA19C5" w14:paraId="6D344C5E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A58369D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1176009"/>
          </w:p>
        </w:tc>
        <w:tc>
          <w:tcPr>
            <w:tcW w:w="393" w:type="dxa"/>
          </w:tcPr>
          <w:p w14:paraId="0534016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3191052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7277BA7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031910529"/>
          </w:p>
        </w:tc>
        <w:tc>
          <w:tcPr>
            <w:tcW w:w="908" w:type="dxa"/>
            <w:vMerge/>
          </w:tcPr>
          <w:p w14:paraId="00BF93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83D9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769E2D8" w14:textId="77777777" w:rsidTr="00244135">
        <w:tc>
          <w:tcPr>
            <w:tcW w:w="4253" w:type="dxa"/>
            <w:gridSpan w:val="3"/>
          </w:tcPr>
          <w:p w14:paraId="0A629EF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47879D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CE7E5D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F36A1B4" w14:textId="77777777" w:rsidTr="00244135">
        <w:tc>
          <w:tcPr>
            <w:tcW w:w="4253" w:type="dxa"/>
            <w:gridSpan w:val="3"/>
          </w:tcPr>
          <w:p w14:paraId="04303B9C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69744918" w:edGrp="everyone" w:colFirst="0" w:colLast="0"/>
            <w:r>
              <w:rPr>
                <w:sz w:val="28"/>
                <w:szCs w:val="28"/>
              </w:rPr>
              <w:t>О создании Городской лаборатории «Преемственность»</w:t>
            </w:r>
          </w:p>
        </w:tc>
        <w:tc>
          <w:tcPr>
            <w:tcW w:w="908" w:type="dxa"/>
          </w:tcPr>
          <w:p w14:paraId="496B79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B232B0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69744918"/>
      <w:tr w:rsidR="00EE7A67" w:rsidRPr="00DA19C5" w14:paraId="1CAA9D42" w14:textId="77777777" w:rsidTr="00244135">
        <w:tc>
          <w:tcPr>
            <w:tcW w:w="4253" w:type="dxa"/>
            <w:gridSpan w:val="3"/>
          </w:tcPr>
          <w:p w14:paraId="7DE6616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A32FB7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0E6D3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242830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85FB967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permStart w:id="1321480163" w:edGrp="everyone"/>
      <w:r>
        <w:rPr>
          <w:rFonts w:cs="Times New Roman"/>
          <w:sz w:val="28"/>
          <w:szCs w:val="28"/>
        </w:rPr>
        <w:t>Уважаемые коллеги!</w:t>
      </w:r>
    </w:p>
    <w:p w14:paraId="6B5888BF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</w:p>
    <w:p w14:paraId="3E82E98B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Информируем, что с </w:t>
      </w:r>
      <w:r>
        <w:rPr>
          <w:rFonts w:cs="Times New Roman"/>
          <w:b/>
          <w:sz w:val="28"/>
          <w:szCs w:val="28"/>
        </w:rPr>
        <w:t xml:space="preserve">1 октября 2023 года </w:t>
      </w:r>
      <w:r>
        <w:rPr>
          <w:rFonts w:cs="Times New Roman"/>
          <w:sz w:val="28"/>
          <w:szCs w:val="28"/>
        </w:rPr>
        <w:t>на базе МБУ ИМЦ «Екатеринбургский Дом Учителя» начала деятельность Городская лаборатория «Преемственность» дошкольного образования и начального общего образования (далее – лаборатория «Преемственность»).</w:t>
      </w:r>
    </w:p>
    <w:p w14:paraId="3F46518A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Активными участниками Лаборатории являются образовательные организации (Приложение).</w:t>
      </w:r>
    </w:p>
    <w:p w14:paraId="07B2DF06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деятельности лаборатории «Преемственность»: построение преемственности между уровнями дошкольного образования и начального общего образования в едином образовательном пространстве города Екатеринбурга.</w:t>
      </w:r>
    </w:p>
    <w:p w14:paraId="74228C05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деятельности лаборатории «Преемственность»:</w:t>
      </w:r>
    </w:p>
    <w:p w14:paraId="6C628769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взаимодействие между дошкольным и начальным общим образованием по вопросам создания образовательных условий для перехода от одной образовательной ступени к другой; </w:t>
      </w:r>
    </w:p>
    <w:p w14:paraId="1AF1C10E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комплекс условий, обеспечивающих сотрудничество ДОО со школой на основе согласованности и перспективности компонентов методической системы (целей, задач, содержания, методов, средств, форм организации воспитания и обучения);</w:t>
      </w:r>
    </w:p>
    <w:p w14:paraId="4787FDF1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разработать методические рекомендации для педагогов дошкольных образовательных организаций  и педагогов начальной школы по обеспечению преемственности.</w:t>
      </w:r>
    </w:p>
    <w:p w14:paraId="4725E7CF" w14:textId="77777777" w:rsidR="009E1206" w:rsidRDefault="009E1206" w:rsidP="009E1206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деятельности лаборатории «Преемственность» - 2 года, с 1 октября 2023г по 1 сентября 2025г.</w:t>
      </w:r>
    </w:p>
    <w:p w14:paraId="143AC133" w14:textId="77777777" w:rsidR="009E1206" w:rsidRDefault="009E1206" w:rsidP="009E1206">
      <w:pPr>
        <w:rPr>
          <w:rFonts w:cs="Times New Roman"/>
          <w:sz w:val="28"/>
          <w:szCs w:val="28"/>
        </w:rPr>
      </w:pPr>
    </w:p>
    <w:p w14:paraId="2D128291" w14:textId="77777777" w:rsidR="009E1206" w:rsidRDefault="009E1206" w:rsidP="009E120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деятельности Лаборатории  – команда МБУ ИМЦ «Екатеринбургский Дом Учителя».</w:t>
      </w:r>
    </w:p>
    <w:p w14:paraId="3A27C1A1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223C05D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CE2214D" w14:textId="77777777" w:rsidTr="004E11A0">
        <w:trPr>
          <w:trHeight w:val="1569"/>
        </w:trPr>
        <w:tc>
          <w:tcPr>
            <w:tcW w:w="4253" w:type="dxa"/>
          </w:tcPr>
          <w:p w14:paraId="73BA0151" w14:textId="77777777" w:rsidR="00BB5DEB" w:rsidRDefault="005F3648" w:rsidP="004E11A0">
            <w:pPr>
              <w:rPr>
                <w:sz w:val="28"/>
                <w:szCs w:val="28"/>
              </w:rPr>
            </w:pPr>
            <w:permStart w:id="1197112603" w:edGrp="everyone"/>
            <w:permStart w:id="612765040" w:edGrp="everyone" w:colFirst="2" w:colLast="2"/>
            <w:permEnd w:id="1321480163"/>
            <w:r>
              <w:rPr>
                <w:sz w:val="28"/>
                <w:szCs w:val="28"/>
              </w:rPr>
              <w:t>Заместитель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1197112603"/>
          </w:p>
        </w:tc>
        <w:tc>
          <w:tcPr>
            <w:tcW w:w="3101" w:type="dxa"/>
            <w:vAlign w:val="center"/>
          </w:tcPr>
          <w:p w14:paraId="41D1814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846630E" wp14:editId="2F52DAB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D5A5100" w14:textId="77777777" w:rsidR="00BB5DEB" w:rsidRDefault="005F3648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7A245891" w14:textId="77777777" w:rsidR="009E1206" w:rsidRDefault="009E1206" w:rsidP="009E1206">
      <w:pPr>
        <w:jc w:val="right"/>
        <w:rPr>
          <w:sz w:val="28"/>
          <w:szCs w:val="28"/>
        </w:rPr>
      </w:pPr>
      <w:permStart w:id="1903251847" w:edGrp="everyone"/>
      <w:permEnd w:id="612765040"/>
      <w:r>
        <w:rPr>
          <w:sz w:val="28"/>
          <w:szCs w:val="28"/>
        </w:rPr>
        <w:lastRenderedPageBreak/>
        <w:t>Приложение</w:t>
      </w:r>
    </w:p>
    <w:p w14:paraId="5F66AB75" w14:textId="77777777" w:rsidR="009E1206" w:rsidRDefault="009E1206" w:rsidP="009E1206">
      <w:pPr>
        <w:jc w:val="right"/>
        <w:rPr>
          <w:sz w:val="28"/>
          <w:szCs w:val="28"/>
        </w:rPr>
      </w:pPr>
    </w:p>
    <w:p w14:paraId="00CCA038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 участников Лаборатории «Преемственность»</w:t>
      </w:r>
    </w:p>
    <w:p w14:paraId="452B295C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2023-2024 учебный год</w:t>
      </w:r>
    </w:p>
    <w:p w14:paraId="23DE7DED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9E1206" w14:paraId="78254A3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A15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B7C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ОО</w:t>
            </w:r>
          </w:p>
        </w:tc>
      </w:tr>
      <w:tr w:rsidR="009E1206" w14:paraId="0DFBF58D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588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Академический район</w:t>
            </w:r>
          </w:p>
        </w:tc>
      </w:tr>
      <w:tr w:rsidR="009E1206" w14:paraId="7D251819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DE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BED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16</w:t>
            </w:r>
          </w:p>
        </w:tc>
      </w:tr>
      <w:tr w:rsidR="009E1206" w14:paraId="0F3F8A6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19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871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19</w:t>
            </w:r>
          </w:p>
        </w:tc>
      </w:tr>
      <w:tr w:rsidR="009E1206" w14:paraId="7DE5CDD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32A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№119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03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23</w:t>
            </w:r>
          </w:p>
        </w:tc>
      </w:tr>
      <w:tr w:rsidR="009E1206" w14:paraId="35FE5B8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5F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962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- СОШ № 181</w:t>
            </w:r>
          </w:p>
        </w:tc>
      </w:tr>
      <w:tr w:rsidR="009E1206" w14:paraId="5913A686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7D2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Исетский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район</w:t>
            </w:r>
          </w:p>
        </w:tc>
      </w:tr>
      <w:tr w:rsidR="009E1206" w14:paraId="46A2161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CA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комбинированного вида № 115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BBB" w14:textId="6945B41E" w:rsidR="009E1206" w:rsidRDefault="00304F79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МБОУ - СОШ № 57 </w:t>
            </w:r>
          </w:p>
        </w:tc>
      </w:tr>
      <w:tr w:rsidR="009E1206" w14:paraId="06002DF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F29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248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E904" w14:textId="321BC162" w:rsidR="009E1206" w:rsidRDefault="00304F79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лицей № 12</w:t>
            </w:r>
          </w:p>
        </w:tc>
      </w:tr>
      <w:tr w:rsidR="009E1206" w14:paraId="4A1FD7A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18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184 «Новая школа»,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</w:rPr>
              <w:t>дошкольное отделение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92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184 «Новая школа»</w:t>
            </w:r>
          </w:p>
        </w:tc>
      </w:tr>
      <w:tr w:rsidR="009E1206" w14:paraId="46B50E66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729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Железнодорожный район</w:t>
            </w:r>
          </w:p>
        </w:tc>
      </w:tr>
      <w:tr w:rsidR="009E1206" w14:paraId="508BBF2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43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174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75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МБОУ СОШ № 83</w:t>
            </w:r>
          </w:p>
        </w:tc>
      </w:tr>
      <w:tr w:rsidR="009E1206" w14:paraId="7A0E43E1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8EB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393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ED6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 xml:space="preserve">МАОУ гимназия № 174 имени Л.Я. </w:t>
            </w:r>
            <w:proofErr w:type="spellStart"/>
            <w:r>
              <w:rPr>
                <w:rFonts w:cs="Times New Roman"/>
                <w:sz w:val="28"/>
                <w:szCs w:val="28"/>
                <w:highlight w:val="yellow"/>
              </w:rPr>
              <w:t>Драпкина</w:t>
            </w:r>
            <w:proofErr w:type="spellEnd"/>
          </w:p>
        </w:tc>
      </w:tr>
      <w:tr w:rsidR="009E1206" w14:paraId="144E4FEB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DE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245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829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МАОУ СОШ № 208 с углубленным изучением отдельных предметов</w:t>
            </w:r>
          </w:p>
        </w:tc>
      </w:tr>
      <w:tr w:rsidR="009E1206" w14:paraId="4DE37FB0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04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Кировский район</w:t>
            </w:r>
          </w:p>
        </w:tc>
      </w:tr>
      <w:tr w:rsidR="009E1206" w14:paraId="18A270A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72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102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EAB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 37</w:t>
            </w:r>
          </w:p>
        </w:tc>
      </w:tr>
      <w:tr w:rsidR="009E1206" w14:paraId="7BCF4249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BDE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262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686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145 с углубленным изучением отдельных предметов</w:t>
            </w:r>
          </w:p>
        </w:tc>
      </w:tr>
      <w:tr w:rsidR="009E1206" w14:paraId="02A76B3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F42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453 «Радуга детства»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BCA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151 с углубленным изучением отдельных предметов</w:t>
            </w:r>
          </w:p>
        </w:tc>
      </w:tr>
      <w:tr w:rsidR="009E1206" w14:paraId="0DDEFAF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3CA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F6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157</w:t>
            </w:r>
          </w:p>
        </w:tc>
      </w:tr>
      <w:tr w:rsidR="009E1206" w14:paraId="3C3BC85F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2D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Ленинский район</w:t>
            </w:r>
          </w:p>
        </w:tc>
      </w:tr>
      <w:tr w:rsidR="009E1206" w14:paraId="20B14627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0A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70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гимназия № 5</w:t>
            </w:r>
          </w:p>
        </w:tc>
      </w:tr>
      <w:tr w:rsidR="009E1206" w14:paraId="05BE606E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F9A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09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64</w:t>
            </w:r>
          </w:p>
        </w:tc>
      </w:tr>
      <w:tr w:rsidR="009E1206" w14:paraId="61B0A8A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3E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14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65 с углубленным изучением отдельных предметов</w:t>
            </w:r>
          </w:p>
        </w:tc>
      </w:tr>
      <w:tr w:rsidR="009E1206" w14:paraId="12B0A9FE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C9A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A2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 120</w:t>
            </w:r>
          </w:p>
        </w:tc>
      </w:tr>
      <w:tr w:rsidR="009E1206" w14:paraId="40D4FFE7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429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МАДОУ – </w:t>
            </w:r>
            <w:proofErr w:type="gramStart"/>
            <w:r>
              <w:rPr>
                <w:rFonts w:cs="Times New Roman"/>
                <w:sz w:val="28"/>
                <w:szCs w:val="28"/>
              </w:rPr>
              <w:t>детский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сал № 195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2C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гимназия № 161</w:t>
            </w:r>
          </w:p>
        </w:tc>
      </w:tr>
      <w:tr w:rsidR="009E1206" w14:paraId="5AFCD97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1D4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209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1C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6F47F5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F8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386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F8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D88107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AA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465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C1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3FCF29F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7DB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98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29AA1C5B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234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МАДОУ детский сад № 573 «Мозаика»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5C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F72FF45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E3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Октябрьский район</w:t>
            </w:r>
          </w:p>
        </w:tc>
      </w:tr>
      <w:tr w:rsidR="009E1206" w14:paraId="34E210E4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68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FA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- СОШ № 7</w:t>
            </w:r>
          </w:p>
        </w:tc>
      </w:tr>
      <w:tr w:rsidR="009E1206" w14:paraId="2F430F7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CFA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DE7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с углублённым изучением отдельных предметов № 53</w:t>
            </w:r>
          </w:p>
        </w:tc>
      </w:tr>
      <w:tr w:rsidR="009E1206" w14:paraId="5ADAE89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D5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5D9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92</w:t>
            </w:r>
          </w:p>
        </w:tc>
      </w:tr>
      <w:tr w:rsidR="009E1206" w14:paraId="6291A78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29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общеразвивающего вида № 479 «Берег Детства»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29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132688D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05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общеразвивающего вида № 567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A9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0ACFD35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468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Орджоникидзевский район</w:t>
            </w:r>
          </w:p>
        </w:tc>
      </w:tr>
      <w:tr w:rsidR="009E1206" w14:paraId="144E300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07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D8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27</w:t>
            </w:r>
          </w:p>
        </w:tc>
      </w:tr>
      <w:tr w:rsidR="009E1206" w14:paraId="6FB9DF4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0D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374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66</w:t>
            </w:r>
          </w:p>
        </w:tc>
      </w:tr>
      <w:tr w:rsidR="009E1206" w14:paraId="053FA65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F6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общеразвивающего вида № 165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6C3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138</w:t>
            </w:r>
          </w:p>
        </w:tc>
      </w:tr>
      <w:tr w:rsidR="009E1206" w14:paraId="0730DE1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29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«Надежда», детский сад №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06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660DE24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3C2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«Надежда», детский сад № 461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A3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234EA9D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E9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Чкаловский район</w:t>
            </w:r>
          </w:p>
        </w:tc>
      </w:tr>
      <w:tr w:rsidR="009E1206" w14:paraId="51AB868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2A2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EF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21</w:t>
            </w:r>
          </w:p>
        </w:tc>
      </w:tr>
      <w:tr w:rsidR="009E1206" w14:paraId="12D9547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8C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МБДОУ детский сад № 385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49A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44</w:t>
            </w:r>
          </w:p>
        </w:tc>
      </w:tr>
      <w:tr w:rsidR="009E1206" w14:paraId="1B7DDDC4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C17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463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F4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87</w:t>
            </w:r>
          </w:p>
        </w:tc>
      </w:tr>
      <w:tr w:rsidR="009E1206" w14:paraId="63763E81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78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528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B0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F2D3D3C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BAD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лицей № 180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cs="Times New Roman"/>
                <w:sz w:val="28"/>
                <w:szCs w:val="28"/>
              </w:rPr>
              <w:t>» дошкольное отделение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47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59313BF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</w:r>
    </w:p>
    <w:p w14:paraId="76693E0E" w14:textId="77777777" w:rsidR="00BB5DEB" w:rsidRDefault="00BB5DEB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4606791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E7E9DB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A754E6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14:paraId="214E500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</w:tbl>
    <w:p w14:paraId="117215C6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0B9F63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27790A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A5B6566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F4DE20D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9E6116B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1565D43" w14:textId="77777777" w:rsidTr="00153E4D">
        <w:tc>
          <w:tcPr>
            <w:tcW w:w="10206" w:type="dxa"/>
            <w:tcBorders>
              <w:bottom w:val="nil"/>
            </w:tcBorders>
          </w:tcPr>
          <w:p w14:paraId="3A372A16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создании Городской лаборатории «Преемственность»</w:t>
            </w:r>
          </w:p>
        </w:tc>
      </w:tr>
    </w:tbl>
    <w:p w14:paraId="1944DA4A" w14:textId="77777777" w:rsidR="0018087A" w:rsidRPr="00DA19C5" w:rsidRDefault="0018087A"/>
    <w:p w14:paraId="0177019C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14:paraId="16FD4507" w14:textId="77777777" w:rsidTr="00E123B1">
        <w:tc>
          <w:tcPr>
            <w:tcW w:w="567" w:type="dxa"/>
          </w:tcPr>
          <w:p w14:paraId="4D855E0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0759176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95A030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D3409D9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06ABAE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990E71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22D202F" w14:textId="77777777" w:rsidTr="00E123B1">
        <w:tc>
          <w:tcPr>
            <w:tcW w:w="567" w:type="dxa"/>
          </w:tcPr>
          <w:p w14:paraId="0D4DEC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82EE8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</w:t>
            </w:r>
            <w:proofErr w:type="gramStart"/>
            <w:r w:rsidRPr="00D04DB4">
              <w:rPr>
                <w:sz w:val="28"/>
                <w:szCs w:val="28"/>
              </w:rPr>
              <w:t>Верх-Исетского</w:t>
            </w:r>
            <w:proofErr w:type="gramEnd"/>
            <w:r w:rsidRPr="00D04DB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04D0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EB573E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795B21" w14:textId="77777777" w:rsidTr="00E123B1">
        <w:tc>
          <w:tcPr>
            <w:tcW w:w="567" w:type="dxa"/>
          </w:tcPr>
          <w:p w14:paraId="1838551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24794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64CA66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59912F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BCACB4" w14:textId="77777777" w:rsidTr="00E123B1">
        <w:tc>
          <w:tcPr>
            <w:tcW w:w="567" w:type="dxa"/>
          </w:tcPr>
          <w:p w14:paraId="36A9F3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0E2FEA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F504FC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711F3A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22A4B2" w14:textId="77777777" w:rsidTr="00E123B1">
        <w:tc>
          <w:tcPr>
            <w:tcW w:w="567" w:type="dxa"/>
          </w:tcPr>
          <w:p w14:paraId="2F3A2BD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5B1992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4D14C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D24000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CC2AC7F" w14:textId="77777777" w:rsidTr="00E123B1">
        <w:tc>
          <w:tcPr>
            <w:tcW w:w="567" w:type="dxa"/>
          </w:tcPr>
          <w:p w14:paraId="411546C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496C4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CACE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65883B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9D9619" w14:textId="77777777" w:rsidTr="00E123B1">
        <w:tc>
          <w:tcPr>
            <w:tcW w:w="567" w:type="dxa"/>
          </w:tcPr>
          <w:p w14:paraId="13605EE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248FF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B2DED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51C23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498FD9B" w14:textId="77777777" w:rsidTr="00E123B1">
        <w:tc>
          <w:tcPr>
            <w:tcW w:w="567" w:type="dxa"/>
          </w:tcPr>
          <w:p w14:paraId="3F941A3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FBEA7B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34FB5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B9BD72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3B34B7" w14:textId="77777777" w:rsidTr="00E123B1">
        <w:tc>
          <w:tcPr>
            <w:tcW w:w="567" w:type="dxa"/>
          </w:tcPr>
          <w:p w14:paraId="6C45FD5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160C1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DA9B7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98AADD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262521C" w14:textId="77777777" w:rsidR="003B251B" w:rsidRDefault="003B251B">
      <w:pPr>
        <w:rPr>
          <w:sz w:val="28"/>
          <w:szCs w:val="28"/>
        </w:rPr>
      </w:pPr>
    </w:p>
    <w:p w14:paraId="60F4B8F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86BD0FA" w14:textId="77777777" w:rsidTr="004E11A0">
        <w:trPr>
          <w:trHeight w:val="1569"/>
        </w:trPr>
        <w:tc>
          <w:tcPr>
            <w:tcW w:w="4253" w:type="dxa"/>
          </w:tcPr>
          <w:p w14:paraId="2767B4F1" w14:textId="77777777" w:rsidR="00BB5DEB" w:rsidRDefault="005F3648" w:rsidP="004E11A0">
            <w:pPr>
              <w:rPr>
                <w:sz w:val="28"/>
                <w:szCs w:val="28"/>
              </w:rPr>
            </w:pPr>
            <w:permStart w:id="583226117" w:edGrp="everyone"/>
            <w:permEnd w:id="1903251847"/>
            <w:r>
              <w:rPr>
                <w:sz w:val="28"/>
                <w:szCs w:val="28"/>
              </w:rPr>
              <w:t>Заместитель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583226117"/>
          </w:p>
        </w:tc>
        <w:tc>
          <w:tcPr>
            <w:tcW w:w="3101" w:type="dxa"/>
            <w:vAlign w:val="center"/>
          </w:tcPr>
          <w:p w14:paraId="50954EA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89D7506" wp14:editId="6B9F3926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AF732FD" w14:textId="77777777" w:rsidR="00BB5DEB" w:rsidRDefault="005F3648" w:rsidP="004E11A0">
            <w:pPr>
              <w:jc w:val="right"/>
              <w:rPr>
                <w:sz w:val="28"/>
                <w:szCs w:val="28"/>
              </w:rPr>
            </w:pPr>
            <w:permStart w:id="547379132" w:edGrp="everyone"/>
            <w:r>
              <w:rPr>
                <w:sz w:val="28"/>
                <w:szCs w:val="28"/>
              </w:rPr>
              <w:t>О.И. Бабченко</w:t>
            </w:r>
            <w:permEnd w:id="547379132"/>
          </w:p>
        </w:tc>
      </w:tr>
    </w:tbl>
    <w:p w14:paraId="6B3CE215" w14:textId="77777777" w:rsidR="00BB5DEB" w:rsidRDefault="00BB5DEB" w:rsidP="00BB5DEB">
      <w:permStart w:id="90258595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9421D92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9BA229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4CE929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14:paraId="53D97AA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  <w:permEnd w:id="902585951"/>
    </w:tbl>
    <w:p w14:paraId="587554E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F98A9" w14:textId="77777777" w:rsidR="00BC03CC" w:rsidRDefault="00BC03CC" w:rsidP="00422DD4">
      <w:r>
        <w:separator/>
      </w:r>
    </w:p>
  </w:endnote>
  <w:endnote w:type="continuationSeparator" w:id="0">
    <w:p w14:paraId="6A67ED62" w14:textId="77777777" w:rsidR="00BC03CC" w:rsidRDefault="00BC03C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7A3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Вр-5544494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437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Вр-5544494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9F2C" w14:textId="77777777" w:rsidR="00BC03CC" w:rsidRDefault="00BC03CC" w:rsidP="00422DD4">
      <w:r>
        <w:separator/>
      </w:r>
    </w:p>
  </w:footnote>
  <w:footnote w:type="continuationSeparator" w:id="0">
    <w:p w14:paraId="7EC7D917" w14:textId="77777777" w:rsidR="00BC03CC" w:rsidRDefault="00BC03C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DB20" w14:textId="77777777" w:rsidR="00422DD4" w:rsidRPr="00422DD4" w:rsidRDefault="00314472" w:rsidP="00422DD4">
    <w:pPr>
      <w:pStyle w:val="a4"/>
      <w:jc w:val="center"/>
    </w:pPr>
    <w:permStart w:id="8670562" w:edGrp="everyone"/>
    <w:r>
      <w:t xml:space="preserve"> </w:t>
    </w:r>
    <w:permEnd w:id="867056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F8FB5" w14:textId="77777777" w:rsidR="00422DD4" w:rsidRPr="00314472" w:rsidRDefault="00314472" w:rsidP="00422DD4">
    <w:pPr>
      <w:pStyle w:val="a4"/>
      <w:jc w:val="center"/>
    </w:pPr>
    <w:permStart w:id="91518126" w:edGrp="everyone"/>
    <w:r>
      <w:t xml:space="preserve"> </w:t>
    </w:r>
    <w:permEnd w:id="915181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C3E"/>
    <w:multiLevelType w:val="hybridMultilevel"/>
    <w:tmpl w:val="BF825F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04932"/>
    <w:rsid w:val="002250A1"/>
    <w:rsid w:val="002307F6"/>
    <w:rsid w:val="00231698"/>
    <w:rsid w:val="0024108B"/>
    <w:rsid w:val="00241665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4F79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E0A28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1D5F"/>
    <w:rsid w:val="005561FA"/>
    <w:rsid w:val="005608A5"/>
    <w:rsid w:val="00576A57"/>
    <w:rsid w:val="00594B62"/>
    <w:rsid w:val="005D590C"/>
    <w:rsid w:val="005F3648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1206"/>
    <w:rsid w:val="009E6415"/>
    <w:rsid w:val="00A03C23"/>
    <w:rsid w:val="00A25B54"/>
    <w:rsid w:val="00A36A82"/>
    <w:rsid w:val="00A4458D"/>
    <w:rsid w:val="00A45BDE"/>
    <w:rsid w:val="00A46D03"/>
    <w:rsid w:val="00A73037"/>
    <w:rsid w:val="00A8285A"/>
    <w:rsid w:val="00AA01A0"/>
    <w:rsid w:val="00AA5DA5"/>
    <w:rsid w:val="00AB0AE2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C03CC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81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9E1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12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1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9E1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12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user</cp:lastModifiedBy>
  <cp:revision>2</cp:revision>
  <cp:lastPrinted>2007-08-20T11:31:00Z</cp:lastPrinted>
  <dcterms:created xsi:type="dcterms:W3CDTF">2023-11-01T07:09:00Z</dcterms:created>
  <dcterms:modified xsi:type="dcterms:W3CDTF">2023-11-01T07:09:00Z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